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2D71A" w14:textId="77777777" w:rsidR="008C4D30" w:rsidRDefault="00CF7DFD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64BF3CBA" w14:textId="77777777" w:rsidR="008C4D30" w:rsidRDefault="00CF7DFD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44"/>
      </w:tblGrid>
      <w:tr w:rsidR="008C4D30" w14:paraId="67A50E34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98869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2E51C" w14:textId="77777777" w:rsidR="008C4D30" w:rsidRPr="00606785" w:rsidRDefault="00CF7DFD">
            <w:pPr>
              <w:pStyle w:val="Standard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06785">
              <w:rPr>
                <w:rFonts w:ascii="Times New Roman" w:hAnsi="Times New Roman"/>
                <w:b/>
                <w:bCs/>
                <w:sz w:val="20"/>
                <w:szCs w:val="20"/>
              </w:rPr>
              <w:t>Podstawy ubezpieczeń w systemach bezpieczeństwa</w:t>
            </w:r>
          </w:p>
        </w:tc>
        <w:tc>
          <w:tcPr>
            <w:tcW w:w="1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C2928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3B009" w14:textId="77777777" w:rsidR="008C4D30" w:rsidRDefault="008C4D3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8C4D30" w14:paraId="07BD629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EBEED" w14:textId="77777777" w:rsidR="008C4D30" w:rsidRDefault="00CF7DF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F625D" w14:textId="77777777" w:rsidR="008C4D30" w:rsidRDefault="00CF7DF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8C4D30" w14:paraId="6168CAE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B849C" w14:textId="77777777" w:rsidR="008C4D30" w:rsidRDefault="00CF7DF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B1B08" w14:textId="77777777" w:rsidR="008C4D30" w:rsidRDefault="00CF7DF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C4D30" w14:paraId="554140B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C3D29" w14:textId="77777777" w:rsidR="008C4D30" w:rsidRDefault="00CF7DF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30770" w14:textId="77777777" w:rsidR="008C4D30" w:rsidRDefault="00CF7DF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 stopień</w:t>
            </w:r>
          </w:p>
        </w:tc>
      </w:tr>
      <w:tr w:rsidR="008C4D30" w14:paraId="00E0350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C44AF" w14:textId="77777777" w:rsidR="008C4D30" w:rsidRDefault="00CF7DF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3BAC0" w14:textId="77777777" w:rsidR="008C4D30" w:rsidRDefault="00CF7DF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8C4D30" w14:paraId="0C77A06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F7994" w14:textId="77777777" w:rsidR="008C4D30" w:rsidRDefault="00CF7DF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7FE67" w14:textId="57F30848" w:rsidR="008C4D30" w:rsidRDefault="00CF7DF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606785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8C4D30" w14:paraId="224EF94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07B0F" w14:textId="77777777" w:rsidR="008C4D30" w:rsidRDefault="00CF7DF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DD5C6" w14:textId="77777777" w:rsidR="008C4D30" w:rsidRDefault="00CF7DF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8C4D30" w14:paraId="58B561E2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DE572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81948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EDB51" w14:textId="2019406A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606785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06528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C4D30" w14:paraId="4343C06A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8F757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23CCC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58B59A8C" w14:textId="5A1329C3" w:rsidR="00606785" w:rsidRDefault="00606785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6D3D0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89C12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81949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EC894" w14:textId="424713CE" w:rsidR="008C4D30" w:rsidRDefault="00CF7DFD" w:rsidP="00606785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606785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1C569" w14:textId="77777777" w:rsidR="008C4D30" w:rsidRDefault="00CF7DF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F1980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1FA7F" w14:textId="77777777" w:rsidR="00240850" w:rsidRDefault="00240850"/>
        </w:tc>
      </w:tr>
      <w:tr w:rsidR="008C4D30" w14:paraId="7A054AF1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97A07" w14:textId="77777777" w:rsidR="00240850" w:rsidRDefault="00240850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B1803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51125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F7B0F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B708DEC" w14:textId="77777777" w:rsidR="008C4D30" w:rsidRDefault="00CF7DF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1554D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243A6" w14:textId="77777777" w:rsidR="008C4D30" w:rsidRDefault="008C4D3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15A2335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C4D30" w14:paraId="33FC5990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90394" w14:textId="77777777" w:rsidR="008C4D30" w:rsidRDefault="00CF7DF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B05BB" w14:textId="383905A6" w:rsidR="008C4D30" w:rsidRDefault="00CF7DF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8F2EA0">
              <w:rPr>
                <w:rFonts w:ascii="Times New Roman" w:hAnsi="Times New Roman"/>
                <w:sz w:val="14"/>
                <w:szCs w:val="14"/>
              </w:rPr>
              <w:t>0/20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79CEA" w14:textId="5AFFB2CF" w:rsidR="008C4D30" w:rsidRDefault="008F2EA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BAFDF" w14:textId="3A1B2105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8F2EA0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6E94F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Test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159BB" w14:textId="725D656F" w:rsidR="008C4D30" w:rsidRDefault="008F2EA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CF7DFD">
              <w:rPr>
                <w:rFonts w:ascii="Times New Roman" w:hAnsi="Times New Roman"/>
                <w:sz w:val="14"/>
                <w:szCs w:val="14"/>
              </w:rPr>
              <w:t>0%</w:t>
            </w:r>
          </w:p>
        </w:tc>
      </w:tr>
      <w:tr w:rsidR="00281083" w14:paraId="31A3727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EF13B" w14:textId="0BEFC3F4" w:rsidR="00281083" w:rsidRDefault="0028108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94D69" w14:textId="77777777" w:rsidR="00281083" w:rsidRDefault="0028108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B7B0F" w14:textId="77777777" w:rsidR="00281083" w:rsidRDefault="0028108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C8D9F" w14:textId="77777777" w:rsidR="00281083" w:rsidRDefault="0028108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1D5D2" w14:textId="77777777" w:rsidR="00281083" w:rsidRDefault="0028108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49C0D" w14:textId="77777777" w:rsidR="00281083" w:rsidRDefault="0028108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81083" w14:paraId="20997287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4BAE7" w14:textId="3427727D" w:rsidR="00281083" w:rsidRDefault="0028108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30EA1" w14:textId="77777777" w:rsidR="00281083" w:rsidRDefault="0028108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500BF" w14:textId="77777777" w:rsidR="00281083" w:rsidRDefault="0028108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A5317" w14:textId="77777777" w:rsidR="00281083" w:rsidRDefault="0028108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25991" w14:textId="77777777" w:rsidR="00281083" w:rsidRDefault="0028108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30311" w14:textId="77777777" w:rsidR="00281083" w:rsidRDefault="0028108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81083" w14:paraId="3170144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9197F" w14:textId="6E652A12" w:rsidR="00281083" w:rsidRDefault="0028108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4183F" w14:textId="77777777" w:rsidR="00281083" w:rsidRDefault="0028108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2ED26" w14:textId="77777777" w:rsidR="00281083" w:rsidRDefault="0028108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0907E" w14:textId="77777777" w:rsidR="00281083" w:rsidRDefault="0028108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3E267" w14:textId="77777777" w:rsidR="00281083" w:rsidRDefault="0028108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15ED6" w14:textId="77777777" w:rsidR="00281083" w:rsidRDefault="0028108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81083" w14:paraId="490AE0C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7CA72" w14:textId="1E72B778" w:rsidR="00281083" w:rsidRDefault="0028108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E615D" w14:textId="77777777" w:rsidR="00281083" w:rsidRDefault="0028108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A00A1" w14:textId="77777777" w:rsidR="00281083" w:rsidRDefault="0028108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70426" w14:textId="77777777" w:rsidR="00281083" w:rsidRDefault="0028108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6C93F" w14:textId="77777777" w:rsidR="00281083" w:rsidRDefault="0028108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34C82" w14:textId="77777777" w:rsidR="00281083" w:rsidRDefault="0028108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C4D30" w14:paraId="5E8718AC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4C21A" w14:textId="77777777" w:rsidR="008C4D30" w:rsidRDefault="00CF7DF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742A7" w14:textId="34917EA2" w:rsidR="008C4D30" w:rsidRDefault="008F2EA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4C706" w14:textId="7FCB4B0A" w:rsidR="008C4D30" w:rsidRDefault="00CF7DF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8F2EA0">
              <w:rPr>
                <w:rFonts w:ascii="Times New Roman" w:hAnsi="Times New Roman"/>
                <w:sz w:val="14"/>
                <w:szCs w:val="14"/>
              </w:rPr>
              <w:t>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42086" w14:textId="3B08EA99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8F2EA0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08B86" w14:textId="77777777" w:rsidR="008C4D30" w:rsidRDefault="00CF7DF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Opracowanie zadanych zagadnień, prezentacja, dyskusja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55B29" w14:textId="4B1D4945" w:rsidR="008C4D30" w:rsidRDefault="008F2EA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CF7DFD">
              <w:rPr>
                <w:rFonts w:ascii="Times New Roman" w:hAnsi="Times New Roman"/>
                <w:sz w:val="14"/>
                <w:szCs w:val="14"/>
              </w:rPr>
              <w:t>0%</w:t>
            </w:r>
          </w:p>
        </w:tc>
      </w:tr>
      <w:tr w:rsidR="008C4D30" w14:paraId="0EF7C311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A6429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16565" w14:textId="016028D5" w:rsidR="008C4D30" w:rsidRDefault="00CF7DF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  <w:r w:rsidR="008F2EA0">
              <w:rPr>
                <w:rFonts w:ascii="Times New Roman" w:hAnsi="Times New Roman"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87C5" w14:textId="19DADC0E" w:rsidR="008C4D30" w:rsidRDefault="00CF7DF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  <w:r w:rsidR="008F2EA0">
              <w:rPr>
                <w:rFonts w:ascii="Times New Roman" w:hAnsi="Times New Roman"/>
                <w:sz w:val="14"/>
                <w:szCs w:val="14"/>
              </w:rPr>
              <w:t>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44D43" w14:textId="3E41FDF5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8F2EA0">
              <w:rPr>
                <w:rFonts w:ascii="Times New Roman" w:hAnsi="Times New Roman"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4BBC2" w14:textId="77777777" w:rsidR="008C4D30" w:rsidRDefault="008C4D3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3F911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6B0C2" w14:textId="77777777" w:rsidR="008C4D30" w:rsidRDefault="00CF7DF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8C4D30" w14:paraId="4EAF297F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32CAE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5F051" w14:textId="77777777" w:rsidR="008C4D30" w:rsidRDefault="008C4D3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0713CD9" w14:textId="77777777" w:rsidR="008C4D30" w:rsidRDefault="00CF7DF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2338407A" w14:textId="77777777" w:rsidR="008C4D30" w:rsidRDefault="008C4D3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E5486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D681C" w14:textId="77777777" w:rsidR="008C4D30" w:rsidRDefault="00CF7DF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F9BF6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C4D30" w14:paraId="5A1087C4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7DF7B" w14:textId="77777777" w:rsidR="008C4D30" w:rsidRDefault="008C4D3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64A52C33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D9B69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FE0CA" w14:textId="77777777" w:rsidR="008C4D30" w:rsidRDefault="00CF7DFD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Zna znaczenie ryzyka w działalności człowieka i proces zarządzania ryzykiem.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F7077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3DCA38DB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4092C" w14:textId="77777777" w:rsidR="008C4D30" w:rsidRDefault="00CF7DF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8C4D30" w14:paraId="3CB7F1DA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55F8A" w14:textId="77777777" w:rsidR="00240850" w:rsidRDefault="00240850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F1C34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9E663" w14:textId="77777777" w:rsidR="008C4D30" w:rsidRDefault="00CF7DF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podstawowe pojęcia ubezpieczeniowe, klasyfikacje, funkcje ubezpieczeń oraz instytucje ubezpieczeniowe.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8223B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6091A" w14:textId="77777777" w:rsidR="008C4D30" w:rsidRDefault="00CF7DF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8C4D30" w14:paraId="408F6D95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61601" w14:textId="77777777" w:rsidR="00240850" w:rsidRDefault="00240850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70E17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44739" w14:textId="77777777" w:rsidR="008C4D30" w:rsidRDefault="00CF7DF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wiedzę na temat funkcjonowania ubezpieczeń gospodarczych i społecznych, działalności ubezpieczeniowej oraz pośrednictwa ubezpieczeniowego.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D1864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DA77F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8C4D30" w14:paraId="1F4E6BF2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BBAAE" w14:textId="77777777" w:rsidR="00240850" w:rsidRDefault="00240850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57EFA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50786" w14:textId="77777777" w:rsidR="008C4D30" w:rsidRDefault="00CF7DF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wiedzę na temat najważniejszych produktów ubezpieczeń społecznych i gospodarczych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E7D31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58EA6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8C4D30" w14:paraId="5D4FC5E9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FDD23" w14:textId="77777777" w:rsidR="008C4D30" w:rsidRDefault="008C4D3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023405D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8EF8D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ABDCD" w14:textId="77777777" w:rsidR="008C4D30" w:rsidRDefault="00CF7DFD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Potrafi określać potrzeby ubezpieczeniowe oraz zastosować odpowiednie produkty ubezpieczeniowe.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0498D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26529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8C4D30" w14:paraId="5CDA4CCE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86AB0" w14:textId="77777777" w:rsidR="00240850" w:rsidRDefault="00240850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1C31F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7464A" w14:textId="77777777" w:rsidR="008C4D30" w:rsidRDefault="00CF7DFD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Analizuje oraz ocenia podstawowe produkty ubezpieczeniowe dostępne na polskim rynku ubezpieczeń, a także potrafi dokonać wyboru pod kątem danych potrzeb ubezpieczeniowych.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07067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K_U04</w:t>
            </w:r>
          </w:p>
          <w:p w14:paraId="2935125C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1F79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8C4D30" w14:paraId="3919CCF1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171BF" w14:textId="77777777" w:rsidR="00240850" w:rsidRDefault="00240850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59057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F3F49" w14:textId="77777777" w:rsidR="008C4D30" w:rsidRDefault="00CF7DF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Dostrzega i rozumie potrzebę dokształcania się przez całe życie i podnoszenia swoich umiejętności.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B99A6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2761C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8C4D30" w14:paraId="00082EC2" w14:textId="77777777">
        <w:trPr>
          <w:trHeight w:val="2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7F8F1" w14:textId="77777777" w:rsidR="008C4D30" w:rsidRDefault="008C4D3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17602A7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096FC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D24FA" w14:textId="77777777" w:rsidR="008C4D30" w:rsidRDefault="00CF7DFD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Ma świadomość istnienia ryzyka i zarządzania nim. Jest otwarty na nowe idee. Jest gotowy do samodzielnego, jak i zespołowego działania prowadzącego do rozwiązania problemu.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06615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3999169C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5367D" w14:textId="77777777" w:rsidR="008C4D30" w:rsidRDefault="00CF7DF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</w:tbl>
    <w:p w14:paraId="54F677AE" w14:textId="77777777" w:rsidR="008C4D30" w:rsidRDefault="008C4D30">
      <w:pPr>
        <w:pStyle w:val="Standard"/>
        <w:rPr>
          <w:rFonts w:ascii="Times New Roman" w:hAnsi="Times New Roman"/>
          <w:sz w:val="20"/>
          <w:szCs w:val="20"/>
        </w:rPr>
      </w:pPr>
    </w:p>
    <w:p w14:paraId="0E5A38B0" w14:textId="77777777" w:rsidR="008C4D30" w:rsidRDefault="008C4D30">
      <w:pPr>
        <w:pStyle w:val="Standard"/>
      </w:pPr>
    </w:p>
    <w:p w14:paraId="363D7D52" w14:textId="04B8878F" w:rsidR="008C4D30" w:rsidRDefault="00CF7DFD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p w14:paraId="2910B919" w14:textId="77777777" w:rsidR="008F2EA0" w:rsidRPr="00F963EF" w:rsidRDefault="008F2EA0" w:rsidP="008F2EA0">
      <w:pPr>
        <w:jc w:val="center"/>
        <w:rPr>
          <w:b/>
        </w:rPr>
      </w:pPr>
      <w:bookmarkStart w:id="0" w:name="_Hlk100732571"/>
      <w:r w:rsidRPr="00F963EF">
        <w:rPr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8F2EA0" w:rsidRPr="00F963EF" w14:paraId="6A40EF1C" w14:textId="77777777" w:rsidTr="00EA3238">
        <w:tc>
          <w:tcPr>
            <w:tcW w:w="2802" w:type="dxa"/>
          </w:tcPr>
          <w:p w14:paraId="0199B3ED" w14:textId="77777777" w:rsidR="008F2EA0" w:rsidRPr="00F963EF" w:rsidRDefault="008F2EA0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00983549" w14:textId="77777777" w:rsidR="008F2EA0" w:rsidRPr="00F963EF" w:rsidRDefault="008F2EA0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8F2EA0" w:rsidRPr="00F963EF" w14:paraId="278BADD0" w14:textId="77777777" w:rsidTr="00EA3238">
        <w:tc>
          <w:tcPr>
            <w:tcW w:w="2802" w:type="dxa"/>
          </w:tcPr>
          <w:p w14:paraId="5821F659" w14:textId="77777777" w:rsidR="008F2EA0" w:rsidRPr="00414EE1" w:rsidRDefault="008F2EA0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29F49883" w14:textId="77777777" w:rsidR="008F2EA0" w:rsidRPr="00414EE1" w:rsidRDefault="008F2EA0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8F2EA0" w:rsidRPr="00F963EF" w14:paraId="3C6D9E71" w14:textId="77777777" w:rsidTr="00EA3238">
        <w:tc>
          <w:tcPr>
            <w:tcW w:w="9212" w:type="dxa"/>
            <w:gridSpan w:val="2"/>
          </w:tcPr>
          <w:p w14:paraId="3497BE55" w14:textId="77777777" w:rsidR="008F2EA0" w:rsidRPr="00F963EF" w:rsidRDefault="008F2EA0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8F2EA0" w:rsidRPr="00F963EF" w14:paraId="3E443FDC" w14:textId="77777777" w:rsidTr="00EA3238">
        <w:tc>
          <w:tcPr>
            <w:tcW w:w="9212" w:type="dxa"/>
            <w:gridSpan w:val="2"/>
          </w:tcPr>
          <w:p w14:paraId="66207250" w14:textId="77777777" w:rsidR="008074F6" w:rsidRPr="008074F6" w:rsidRDefault="008074F6" w:rsidP="008074F6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074F6">
              <w:rPr>
                <w:bCs/>
                <w:sz w:val="20"/>
                <w:szCs w:val="20"/>
              </w:rPr>
              <w:t>Definicje ryzyka i niepewności. Klasyfikacja ryzyka.</w:t>
            </w:r>
          </w:p>
          <w:p w14:paraId="05CE628C" w14:textId="77777777" w:rsidR="008074F6" w:rsidRPr="008074F6" w:rsidRDefault="008074F6" w:rsidP="008074F6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074F6">
              <w:rPr>
                <w:bCs/>
                <w:sz w:val="20"/>
                <w:szCs w:val="20"/>
              </w:rPr>
              <w:t>Definicje i cechy ubezpieczeń.</w:t>
            </w:r>
          </w:p>
          <w:p w14:paraId="59A75585" w14:textId="77777777" w:rsidR="008074F6" w:rsidRPr="008074F6" w:rsidRDefault="008074F6" w:rsidP="008074F6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074F6">
              <w:rPr>
                <w:bCs/>
                <w:sz w:val="20"/>
                <w:szCs w:val="20"/>
              </w:rPr>
              <w:t>Ubezpieczenia gospodarcze i społeczne. Funkcje i znaczenie ubezpieczeń w gospodarce.</w:t>
            </w:r>
          </w:p>
          <w:p w14:paraId="0388C628" w14:textId="1B8F1383" w:rsidR="008074F6" w:rsidRPr="008074F6" w:rsidRDefault="008074F6" w:rsidP="008074F6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074F6">
              <w:rPr>
                <w:bCs/>
                <w:sz w:val="20"/>
                <w:szCs w:val="20"/>
              </w:rPr>
              <w:t>Otoczenie instytucjonalne ubezpieczeń - podstawy prawne, koncesje, nadzór,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074F6">
              <w:rPr>
                <w:bCs/>
                <w:sz w:val="20"/>
                <w:szCs w:val="20"/>
              </w:rPr>
              <w:t>postępowanie reklamacyjne,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074F6">
              <w:rPr>
                <w:bCs/>
                <w:sz w:val="20"/>
                <w:szCs w:val="20"/>
              </w:rPr>
              <w:t>obowiązki wobec Zakładu Ubezpieczeń Społecznych.</w:t>
            </w:r>
          </w:p>
          <w:p w14:paraId="3126A328" w14:textId="77777777" w:rsidR="008074F6" w:rsidRPr="008074F6" w:rsidRDefault="008074F6" w:rsidP="008074F6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074F6">
              <w:rPr>
                <w:bCs/>
                <w:sz w:val="20"/>
                <w:szCs w:val="20"/>
              </w:rPr>
              <w:t>Zasady funkcjonowania ubezpieczeń gospodarczych i społecznych- elementy stosunku ubezpieczenia,, działalność marketingowa,</w:t>
            </w:r>
          </w:p>
          <w:p w14:paraId="324DF8F8" w14:textId="5AEC51CB" w:rsidR="008074F6" w:rsidRPr="008074F6" w:rsidRDefault="008074F6" w:rsidP="008074F6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074F6">
              <w:rPr>
                <w:bCs/>
                <w:sz w:val="20"/>
                <w:szCs w:val="20"/>
              </w:rPr>
              <w:t>Formy ubezpieczeń, produkty ubezpieczeniowe,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074F6">
              <w:rPr>
                <w:bCs/>
                <w:sz w:val="20"/>
                <w:szCs w:val="20"/>
              </w:rPr>
              <w:t>podstawowe świadczenia i obowiązki w ubezpieczeniach społecznych</w:t>
            </w:r>
          </w:p>
          <w:p w14:paraId="745507D9" w14:textId="77777777" w:rsidR="008074F6" w:rsidRPr="008074F6" w:rsidRDefault="008074F6" w:rsidP="008074F6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074F6">
              <w:rPr>
                <w:bCs/>
                <w:sz w:val="20"/>
                <w:szCs w:val="20"/>
              </w:rPr>
              <w:t>Zarządzanie ryzykiem w przedsiębiorstwie.</w:t>
            </w:r>
          </w:p>
          <w:p w14:paraId="7D1B1427" w14:textId="77777777" w:rsidR="008074F6" w:rsidRPr="008074F6" w:rsidRDefault="008074F6" w:rsidP="008074F6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074F6">
              <w:rPr>
                <w:bCs/>
                <w:sz w:val="20"/>
                <w:szCs w:val="20"/>
              </w:rPr>
              <w:t>Ubezpieczenia w zarządzaniu ryzykiem przedsiębiorstwa.</w:t>
            </w:r>
          </w:p>
          <w:p w14:paraId="12E113FB" w14:textId="77777777" w:rsidR="008074F6" w:rsidRPr="008074F6" w:rsidRDefault="008074F6" w:rsidP="008074F6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074F6">
              <w:rPr>
                <w:bCs/>
                <w:sz w:val="20"/>
                <w:szCs w:val="20"/>
              </w:rPr>
              <w:t>Ochrona ubezpieczeniowa przedsiębiorstwa. Pożytki i ciężary zastosowania ubezpieczeń.</w:t>
            </w:r>
          </w:p>
          <w:p w14:paraId="5FC848BE" w14:textId="77777777" w:rsidR="008074F6" w:rsidRPr="008074F6" w:rsidRDefault="008074F6" w:rsidP="008074F6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074F6">
              <w:rPr>
                <w:bCs/>
                <w:sz w:val="20"/>
                <w:szCs w:val="20"/>
              </w:rPr>
              <w:t>Wybór dostawcy ubezpieczeń.</w:t>
            </w:r>
          </w:p>
          <w:p w14:paraId="219B8295" w14:textId="77777777" w:rsidR="008074F6" w:rsidRPr="008074F6" w:rsidRDefault="008074F6" w:rsidP="008074F6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074F6">
              <w:rPr>
                <w:bCs/>
                <w:sz w:val="20"/>
                <w:szCs w:val="20"/>
              </w:rPr>
              <w:t>Dystrybucja ubezpieczeń/agent, broker/.</w:t>
            </w:r>
          </w:p>
          <w:p w14:paraId="65ED54A2" w14:textId="3A49B920" w:rsidR="008074F6" w:rsidRPr="008074F6" w:rsidRDefault="008074F6" w:rsidP="008074F6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074F6">
              <w:rPr>
                <w:bCs/>
                <w:sz w:val="20"/>
                <w:szCs w:val="20"/>
              </w:rPr>
              <w:t>Postępowanie w sprawach roszczeń z ubezpieczeń społecznych.</w:t>
            </w:r>
          </w:p>
          <w:p w14:paraId="2233F4D4" w14:textId="5CD4C821" w:rsidR="008F2EA0" w:rsidRPr="00FA54E1" w:rsidRDefault="008074F6" w:rsidP="008074F6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8074F6">
              <w:rPr>
                <w:bCs/>
                <w:sz w:val="20"/>
                <w:szCs w:val="20"/>
              </w:rPr>
              <w:t>Postępowanie w sprawie roszczeń z ubezpieczeń gospodarczych.</w:t>
            </w:r>
            <w:r w:rsidR="008F2EA0" w:rsidRPr="008F2EA0">
              <w:rPr>
                <w:bCs/>
                <w:sz w:val="20"/>
                <w:szCs w:val="20"/>
              </w:rPr>
              <w:t>.</w:t>
            </w:r>
          </w:p>
        </w:tc>
      </w:tr>
    </w:tbl>
    <w:p w14:paraId="5B52A267" w14:textId="77777777" w:rsidR="008F2EA0" w:rsidRPr="00F963EF" w:rsidRDefault="008F2EA0" w:rsidP="008F2EA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5"/>
        <w:gridCol w:w="6295"/>
      </w:tblGrid>
      <w:tr w:rsidR="008F2EA0" w:rsidRPr="00F963EF" w14:paraId="34B359BB" w14:textId="77777777" w:rsidTr="00EA3238">
        <w:tc>
          <w:tcPr>
            <w:tcW w:w="2802" w:type="dxa"/>
          </w:tcPr>
          <w:p w14:paraId="0C2D2E33" w14:textId="77777777" w:rsidR="008F2EA0" w:rsidRPr="00F963EF" w:rsidRDefault="008F2EA0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C5219C4" w14:textId="77777777" w:rsidR="008F2EA0" w:rsidRPr="00F963EF" w:rsidRDefault="008F2EA0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8F2EA0" w:rsidRPr="00F963EF" w14:paraId="4C383972" w14:textId="77777777" w:rsidTr="00EA3238">
        <w:tc>
          <w:tcPr>
            <w:tcW w:w="2802" w:type="dxa"/>
          </w:tcPr>
          <w:p w14:paraId="5F86397E" w14:textId="447DF113" w:rsidR="008F2EA0" w:rsidRPr="00414EE1" w:rsidRDefault="00DC5A88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3B587974" w14:textId="7D95A47A" w:rsidR="008F2EA0" w:rsidRPr="00732EBB" w:rsidRDefault="00DC5A88" w:rsidP="00EA3238">
            <w:pPr>
              <w:rPr>
                <w:bCs/>
                <w:sz w:val="20"/>
                <w:szCs w:val="20"/>
              </w:rPr>
            </w:pPr>
            <w:r w:rsidRPr="00DC5A88">
              <w:rPr>
                <w:bCs/>
                <w:sz w:val="18"/>
                <w:szCs w:val="18"/>
              </w:rPr>
              <w:t>Samodzielne opracowywanie zadanych zagadnień, prezentacje, dyskusja</w:t>
            </w:r>
          </w:p>
        </w:tc>
      </w:tr>
      <w:tr w:rsidR="008F2EA0" w:rsidRPr="00F963EF" w14:paraId="49760E98" w14:textId="77777777" w:rsidTr="00EA3238">
        <w:tc>
          <w:tcPr>
            <w:tcW w:w="9212" w:type="dxa"/>
            <w:gridSpan w:val="2"/>
          </w:tcPr>
          <w:p w14:paraId="2400B03E" w14:textId="77777777" w:rsidR="008F2EA0" w:rsidRPr="00F963EF" w:rsidRDefault="008F2EA0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8F2EA0" w:rsidRPr="00F963EF" w14:paraId="2C1729CE" w14:textId="77777777" w:rsidTr="00EA3238">
        <w:tc>
          <w:tcPr>
            <w:tcW w:w="9212" w:type="dxa"/>
            <w:gridSpan w:val="2"/>
          </w:tcPr>
          <w:p w14:paraId="07C85951" w14:textId="021E92FE" w:rsidR="008F2EA0" w:rsidRPr="00171E74" w:rsidRDefault="00DC5A88" w:rsidP="0093269F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C5A88">
              <w:rPr>
                <w:bCs/>
                <w:sz w:val="20"/>
                <w:szCs w:val="20"/>
              </w:rPr>
              <w:t xml:space="preserve">Dogłębna analiza zagadnień poruszanych na wykładzie. Zastosowania praktyczne. </w:t>
            </w:r>
          </w:p>
        </w:tc>
      </w:tr>
    </w:tbl>
    <w:p w14:paraId="0FAB9237" w14:textId="77777777" w:rsidR="008F2EA0" w:rsidRDefault="008F2EA0" w:rsidP="008F2EA0"/>
    <w:bookmarkEnd w:id="0"/>
    <w:p w14:paraId="3E7E6077" w14:textId="77777777" w:rsidR="008C4D30" w:rsidRDefault="00CF7DFD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1C6B39" w14:paraId="0900B420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79897" w14:textId="77777777" w:rsidR="001C6B39" w:rsidRPr="001C6B39" w:rsidRDefault="001C6B39" w:rsidP="001C6B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6B3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586CA" w14:textId="67DE937D" w:rsidR="001C6B39" w:rsidRPr="001C6B39" w:rsidRDefault="001C6B39" w:rsidP="001C6B39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6B39">
              <w:rPr>
                <w:rFonts w:ascii="Times New Roman" w:hAnsi="Times New Roman"/>
                <w:sz w:val="20"/>
                <w:szCs w:val="20"/>
              </w:rPr>
              <w:t>Podstawy ubezpieczeń : podręcznik/ Tom 1: Mechanizmy i funkcje / red. Jan Monkiewicz, Poltext, Warszawa 2004.</w:t>
            </w:r>
          </w:p>
        </w:tc>
      </w:tr>
      <w:tr w:rsidR="001C6B39" w14:paraId="2815EE2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AE0B4" w14:textId="77777777" w:rsidR="001C6B39" w:rsidRPr="001C6B39" w:rsidRDefault="001C6B39" w:rsidP="001C6B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6B3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B493F" w14:textId="335D7044" w:rsidR="001C6B39" w:rsidRPr="001C6B39" w:rsidRDefault="001C6B39" w:rsidP="001C6B39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6B39">
              <w:rPr>
                <w:rFonts w:ascii="Times New Roman" w:hAnsi="Times New Roman"/>
                <w:sz w:val="20"/>
                <w:szCs w:val="20"/>
              </w:rPr>
              <w:t>Podstawy ubezpieczeń : podręcznik/ Tom 2: Produkty / red. Jan Monkiewicz, Poltext, Warszawa 2003.</w:t>
            </w:r>
          </w:p>
        </w:tc>
      </w:tr>
      <w:tr w:rsidR="001C6B39" w14:paraId="407F367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DEFCF" w14:textId="77777777" w:rsidR="001C6B39" w:rsidRPr="001C6B39" w:rsidRDefault="001C6B39" w:rsidP="001C6B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6B3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5C764" w14:textId="3EBB7026" w:rsidR="001C6B39" w:rsidRPr="001C6B39" w:rsidRDefault="001C6B39" w:rsidP="001C6B39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6B39">
              <w:rPr>
                <w:rFonts w:ascii="Times New Roman" w:hAnsi="Times New Roman"/>
                <w:sz w:val="20"/>
                <w:szCs w:val="20"/>
              </w:rPr>
              <w:t>Podstawy ubezpieczeń: podręcznik/ Tom 3: Przedsiębiorstwo / red. Jan Monkiewicz, Poltext, Warszawa, 200</w:t>
            </w:r>
          </w:p>
        </w:tc>
      </w:tr>
      <w:tr w:rsidR="001C6B39" w14:paraId="5BF2DD1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89BA3" w14:textId="77777777" w:rsidR="001C6B39" w:rsidRPr="001C6B39" w:rsidRDefault="001C6B39" w:rsidP="001C6B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6B3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7AF74" w14:textId="6641E4E2" w:rsidR="001C6B39" w:rsidRPr="001C6B39" w:rsidRDefault="001C6B39" w:rsidP="001C6B39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6B39">
              <w:rPr>
                <w:rFonts w:ascii="Times New Roman" w:hAnsi="Times New Roman"/>
                <w:sz w:val="20"/>
                <w:szCs w:val="20"/>
              </w:rPr>
              <w:t>Ubezpieczenia ,red. naukowa M Iwanicz -Drozdowska PWE Warszawa  2013</w:t>
            </w:r>
          </w:p>
        </w:tc>
      </w:tr>
      <w:tr w:rsidR="001C6B39" w14:paraId="1C8B44A0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7AC8C" w14:textId="77777777" w:rsidR="001C6B39" w:rsidRPr="001C6B39" w:rsidRDefault="001C6B39" w:rsidP="001C6B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6B39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32265" w14:textId="7ACCEFE2" w:rsidR="001C6B39" w:rsidRPr="001C6B39" w:rsidRDefault="001C6B39" w:rsidP="001C6B39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6B39">
              <w:rPr>
                <w:rFonts w:ascii="Times New Roman" w:hAnsi="Times New Roman"/>
                <w:sz w:val="20"/>
                <w:szCs w:val="20"/>
              </w:rPr>
              <w:t>Ubezpieczenia w zarządzaniu ryzykiem przedsiębiorstwa. T. 1 Podstawy i T. 2 Zastosowania / pod red. Bogusława Hadyniaka i Jana Monkiewicza, Poltext, Warszawa 201</w:t>
            </w:r>
          </w:p>
        </w:tc>
      </w:tr>
      <w:tr w:rsidR="001C6B39" w14:paraId="5E594BC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46FFD" w14:textId="77777777" w:rsidR="001C6B39" w:rsidRPr="001C6B39" w:rsidRDefault="001C6B39" w:rsidP="001C6B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6B39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909C9" w14:textId="79A4411D" w:rsidR="001C6B39" w:rsidRPr="001C6B39" w:rsidRDefault="001C6B39" w:rsidP="001C6B39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6B39">
              <w:rPr>
                <w:rFonts w:ascii="Times New Roman" w:hAnsi="Times New Roman"/>
                <w:sz w:val="20"/>
                <w:szCs w:val="20"/>
              </w:rPr>
              <w:t xml:space="preserve"> Pojęcia i konstrukcje prawne ubezpieczenia społecznego I Jedrasik- Jankowska, Lexis – Nexis Warszawa, 2012</w:t>
            </w:r>
          </w:p>
        </w:tc>
      </w:tr>
      <w:tr w:rsidR="001C6B39" w14:paraId="1805969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D9A8B" w14:textId="77777777" w:rsidR="001C6B39" w:rsidRPr="001C6B39" w:rsidRDefault="001C6B39" w:rsidP="001C6B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6B3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E7A45" w14:textId="45FEE210" w:rsidR="001C6B39" w:rsidRPr="001C6B39" w:rsidRDefault="001C6B39" w:rsidP="001C6B39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6B39">
              <w:rPr>
                <w:rFonts w:ascii="Times New Roman" w:hAnsi="Times New Roman"/>
                <w:sz w:val="20"/>
                <w:szCs w:val="20"/>
              </w:rPr>
              <w:t>Ustawa o działalności ubezpieczeniowej i reasekuracyjnej z dnia 11 09 2015 (Dz. U. 20r.tj.,poz 895. ) ze zmianami , Ustawa o systemie ubezpieczeń społecznych z dnia 13 10 1998r./tj. Dz. U. z 22 01 2015 poz.121/ z póżniejszymi  zmianami</w:t>
            </w:r>
          </w:p>
        </w:tc>
      </w:tr>
      <w:tr w:rsidR="001C6B39" w14:paraId="452C6F7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FCDF1" w14:textId="77777777" w:rsidR="001C6B39" w:rsidRPr="001C6B39" w:rsidRDefault="001C6B39" w:rsidP="001C6B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6B39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C6646" w14:textId="738A4742" w:rsidR="001C6B39" w:rsidRPr="001C6B39" w:rsidRDefault="001C6B39" w:rsidP="001C6B39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6B39">
              <w:rPr>
                <w:rFonts w:ascii="Times New Roman" w:hAnsi="Times New Roman"/>
                <w:sz w:val="20"/>
                <w:szCs w:val="20"/>
              </w:rPr>
              <w:t>Ustawa o dystrybucji ubezpieczeń  z dnia15 12 2017r. (Dz. U.2017r poz2486.) z późn. zmianami.</w:t>
            </w:r>
          </w:p>
        </w:tc>
      </w:tr>
      <w:tr w:rsidR="001C6B39" w14:paraId="5392B98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CC826" w14:textId="77777777" w:rsidR="001C6B39" w:rsidRPr="001C6B39" w:rsidRDefault="001C6B39" w:rsidP="001C6B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6B39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7422D" w14:textId="1EE02D65" w:rsidR="001C6B39" w:rsidRPr="001C6B39" w:rsidRDefault="001C6B39" w:rsidP="001C6B39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6B39">
              <w:rPr>
                <w:rFonts w:ascii="Times New Roman" w:hAnsi="Times New Roman"/>
                <w:sz w:val="20"/>
                <w:szCs w:val="20"/>
              </w:rPr>
              <w:t>Ustawa o ubezpieczeniach obowiązkowych, Ubezpieczeniowym Funduszu Gwarancyjnym i Polskim Biurze Ubezpieczycieli Komunikacyjnych z dn. 22.05.2003 (DZ.U.03.124.1152) z późn. zmianami.</w:t>
            </w:r>
          </w:p>
        </w:tc>
      </w:tr>
      <w:tr w:rsidR="001C6B39" w14:paraId="7B5010F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42937" w14:textId="77777777" w:rsidR="001C6B39" w:rsidRPr="001C6B39" w:rsidRDefault="001C6B39" w:rsidP="001C6B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6B39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DED29" w14:textId="6A04E136" w:rsidR="001C6B39" w:rsidRPr="001C6B39" w:rsidRDefault="001C6B39" w:rsidP="001C6B39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6B39">
              <w:rPr>
                <w:rFonts w:ascii="Times New Roman" w:hAnsi="Times New Roman"/>
                <w:sz w:val="20"/>
                <w:szCs w:val="20"/>
              </w:rPr>
              <w:t>Ustawa o nadzorze  nad rynkiem finansowym z dnia 21 07 2006 (DZ.U.  Nr157, poz.1119) z późn. zmianami.oraz Ustawa o rozpoznawaniu reklamacji przez... i o Rzeczniku Finansowym z dnia 05 08 2015/Dz. U. z 2015r.poz. 1348 ze zm./</w:t>
            </w:r>
          </w:p>
        </w:tc>
      </w:tr>
    </w:tbl>
    <w:p w14:paraId="49A8A49C" w14:textId="77777777" w:rsidR="008C4D30" w:rsidRDefault="008C4D30">
      <w:pPr>
        <w:pStyle w:val="Standard"/>
        <w:spacing w:after="0" w:line="240" w:lineRule="auto"/>
      </w:pPr>
    </w:p>
    <w:p w14:paraId="65BFC152" w14:textId="77777777" w:rsidR="008C4D30" w:rsidRDefault="00CF7DFD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8C4D30" w14:paraId="41C4787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86007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89BF9" w14:textId="77777777" w:rsidR="008C4D30" w:rsidRDefault="00CF7DFD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Ryzyko i niepewność w zarządzaniu firmą / Marian Krupa. - Kraków ; Kluczbork : Antykwa, 2002.</w:t>
            </w:r>
          </w:p>
        </w:tc>
      </w:tr>
      <w:tr w:rsidR="008C4D30" w14:paraId="032387D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E8BB5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258C0" w14:textId="77777777" w:rsidR="008C4D30" w:rsidRDefault="00CF7DFD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Ryzyko ekonomiczne w działalności gospodarczej / Sławomir Nahotko. - Wyd. 2 zm. i uzup. - Bydgoszcz : Oficyna Wydawnicza Ośrodka Postępu Organizacyjnego, 2001.</w:t>
            </w:r>
          </w:p>
        </w:tc>
      </w:tr>
      <w:tr w:rsidR="008C4D30" w14:paraId="052875F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FA8B1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73066" w14:textId="77777777" w:rsidR="008C4D30" w:rsidRDefault="00CF7DFD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Ryzyko działalności inwestycyjnej przedsiębiorstw / Alfreda Zachorowska. - Warszawa : Polskie Wydaw. Ekonomiczne, 2006.</w:t>
            </w:r>
          </w:p>
        </w:tc>
      </w:tr>
      <w:tr w:rsidR="008C4D30" w14:paraId="35C8570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242CE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9D8A1" w14:textId="77777777" w:rsidR="008C4D30" w:rsidRDefault="00CF7DFD">
            <w:pPr>
              <w:pStyle w:val="Standard"/>
              <w:spacing w:after="0" w:line="240" w:lineRule="auto"/>
              <w:ind w:left="34" w:hanging="34"/>
            </w:pPr>
            <w:r>
              <w:rPr>
                <w:rStyle w:val="desc-o-mb-title"/>
                <w:rFonts w:ascii="Times New Roman" w:hAnsi="Times New Roman"/>
                <w:sz w:val="20"/>
                <w:szCs w:val="20"/>
              </w:rPr>
              <w:t>Ochrona konsumentów na rynku ubezpieczeniowym w Polsce : współczesne wyzwania</w:t>
            </w:r>
            <w:r>
              <w:rPr>
                <w:rStyle w:val="desc-o-title"/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Style w:val="desc-o-b-rest"/>
                <w:rFonts w:ascii="Times New Roman" w:hAnsi="Times New Roman"/>
                <w:sz w:val="20"/>
                <w:szCs w:val="20"/>
              </w:rPr>
              <w:t xml:space="preserve">/ pod redakcją Jana </w:t>
            </w:r>
            <w:r>
              <w:rPr>
                <w:rStyle w:val="Uwydatnienie"/>
                <w:rFonts w:ascii="Times New Roman" w:hAnsi="Times New Roman"/>
                <w:sz w:val="20"/>
                <w:szCs w:val="20"/>
              </w:rPr>
              <w:t>Monkiewicz</w:t>
            </w:r>
            <w:r>
              <w:rPr>
                <w:rStyle w:val="desc-o-b-rest"/>
                <w:rFonts w:ascii="Times New Roman" w:hAnsi="Times New Roman"/>
                <w:sz w:val="20"/>
                <w:szCs w:val="20"/>
              </w:rPr>
              <w:t>a i Marcina Orlickiego.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Style w:val="desc-o-publ"/>
                <w:rFonts w:ascii="Times New Roman" w:hAnsi="Times New Roman"/>
                <w:sz w:val="20"/>
                <w:szCs w:val="20"/>
              </w:rPr>
              <w:t xml:space="preserve">Warszawa : </w:t>
            </w:r>
            <w:hyperlink r:id="rId7" w:history="1">
              <w:r>
                <w:rPr>
                  <w:rStyle w:val="Internetlink"/>
                  <w:rFonts w:ascii="Times New Roman" w:hAnsi="Times New Roman"/>
                  <w:color w:val="000000"/>
                  <w:sz w:val="20"/>
                  <w:szCs w:val="20"/>
                  <w:u w:val="none"/>
                </w:rPr>
                <w:t>Wydawnictwo Poltext</w:t>
              </w:r>
            </w:hyperlink>
            <w:r>
              <w:rPr>
                <w:rStyle w:val="desc-o-publ"/>
                <w:rFonts w:ascii="Times New Roman" w:hAnsi="Times New Roman"/>
                <w:sz w:val="20"/>
                <w:szCs w:val="20"/>
              </w:rPr>
              <w:t>, 2015.</w:t>
            </w:r>
          </w:p>
        </w:tc>
      </w:tr>
      <w:tr w:rsidR="008C4D30" w14:paraId="77230D6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08143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BC4A0" w14:textId="77777777" w:rsidR="008C4D30" w:rsidRDefault="00CF7DFD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Ubezpieczenia komunikacyjne / red. Stanisław Rogowski ; Bożena Wolińska [et al.], Poltext, Warszawa 2006.</w:t>
            </w:r>
          </w:p>
        </w:tc>
      </w:tr>
      <w:tr w:rsidR="008C4D30" w14:paraId="1D701A1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736F7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45AE6" w14:textId="77777777" w:rsidR="008C4D30" w:rsidRDefault="00CF7DFD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Ubezpieczenia w Unii Europejskiej / red. Jan Monkiewicz ; Artur Gąsiorkiewicz [et al.], Poltext, Warszawa 2003.</w:t>
            </w:r>
          </w:p>
        </w:tc>
      </w:tr>
      <w:tr w:rsidR="008C4D30" w14:paraId="3822F5F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60453" w14:textId="77777777" w:rsidR="008C4D30" w:rsidRDefault="00CF7DF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0DCCA" w14:textId="77777777" w:rsidR="008C4D30" w:rsidRDefault="00CF7DFD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Ubezpieczenie społeczne : podręcznik akademicki / Wojciech Muszalski, Wydaw. Naukowe PWN, Warszawa 2008.</w:t>
            </w:r>
          </w:p>
        </w:tc>
      </w:tr>
    </w:tbl>
    <w:p w14:paraId="3042001C" w14:textId="77777777" w:rsidR="008C4D30" w:rsidRDefault="008C4D30">
      <w:pPr>
        <w:pStyle w:val="Standard"/>
      </w:pPr>
    </w:p>
    <w:sectPr w:rsidR="008C4D30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0E2A4" w14:textId="77777777" w:rsidR="00814E4E" w:rsidRDefault="00814E4E">
      <w:r>
        <w:separator/>
      </w:r>
    </w:p>
  </w:endnote>
  <w:endnote w:type="continuationSeparator" w:id="0">
    <w:p w14:paraId="6048A96C" w14:textId="77777777" w:rsidR="00814E4E" w:rsidRDefault="00814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1F849" w14:textId="77777777" w:rsidR="00814E4E" w:rsidRDefault="00814E4E">
      <w:r>
        <w:rPr>
          <w:color w:val="000000"/>
        </w:rPr>
        <w:separator/>
      </w:r>
    </w:p>
  </w:footnote>
  <w:footnote w:type="continuationSeparator" w:id="0">
    <w:p w14:paraId="06B94C60" w14:textId="77777777" w:rsidR="00814E4E" w:rsidRDefault="00814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8E06E4"/>
    <w:multiLevelType w:val="multilevel"/>
    <w:tmpl w:val="F84C1318"/>
    <w:styleLink w:val="WW8Num1"/>
    <w:lvl w:ilvl="0">
      <w:start w:val="1"/>
      <w:numFmt w:val="decimal"/>
      <w:lvlText w:val="[%1] "/>
      <w:lvlJc w:val="left"/>
      <w:pPr>
        <w:ind w:left="730" w:hanging="360"/>
      </w:pPr>
    </w:lvl>
    <w:lvl w:ilvl="1">
      <w:start w:val="1"/>
      <w:numFmt w:val="lowerLetter"/>
      <w:lvlText w:val="%2."/>
      <w:lvlJc w:val="left"/>
      <w:pPr>
        <w:ind w:left="1450" w:hanging="360"/>
      </w:pPr>
    </w:lvl>
    <w:lvl w:ilvl="2">
      <w:start w:val="1"/>
      <w:numFmt w:val="lowerRoman"/>
      <w:lvlText w:val="%3."/>
      <w:lvlJc w:val="right"/>
      <w:pPr>
        <w:ind w:left="2170" w:hanging="180"/>
      </w:pPr>
    </w:lvl>
    <w:lvl w:ilvl="3">
      <w:start w:val="1"/>
      <w:numFmt w:val="decimal"/>
      <w:lvlText w:val="%4."/>
      <w:lvlJc w:val="left"/>
      <w:pPr>
        <w:ind w:left="2890" w:hanging="360"/>
      </w:pPr>
    </w:lvl>
    <w:lvl w:ilvl="4">
      <w:start w:val="1"/>
      <w:numFmt w:val="lowerLetter"/>
      <w:lvlText w:val="%5."/>
      <w:lvlJc w:val="left"/>
      <w:pPr>
        <w:ind w:left="3610" w:hanging="360"/>
      </w:pPr>
    </w:lvl>
    <w:lvl w:ilvl="5">
      <w:start w:val="1"/>
      <w:numFmt w:val="lowerRoman"/>
      <w:lvlText w:val="%6."/>
      <w:lvlJc w:val="right"/>
      <w:pPr>
        <w:ind w:left="4330" w:hanging="180"/>
      </w:pPr>
    </w:lvl>
    <w:lvl w:ilvl="6">
      <w:start w:val="1"/>
      <w:numFmt w:val="decimal"/>
      <w:lvlText w:val="%7."/>
      <w:lvlJc w:val="left"/>
      <w:pPr>
        <w:ind w:left="5050" w:hanging="360"/>
      </w:pPr>
    </w:lvl>
    <w:lvl w:ilvl="7">
      <w:start w:val="1"/>
      <w:numFmt w:val="lowerLetter"/>
      <w:lvlText w:val="%8."/>
      <w:lvlJc w:val="left"/>
      <w:pPr>
        <w:ind w:left="5770" w:hanging="360"/>
      </w:pPr>
    </w:lvl>
    <w:lvl w:ilvl="8">
      <w:start w:val="1"/>
      <w:numFmt w:val="lowerRoman"/>
      <w:lvlText w:val="%9."/>
      <w:lvlJc w:val="right"/>
      <w:pPr>
        <w:ind w:left="6490" w:hanging="180"/>
      </w:pPr>
    </w:lvl>
  </w:abstractNum>
  <w:abstractNum w:abstractNumId="1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A552A4"/>
    <w:multiLevelType w:val="multilevel"/>
    <w:tmpl w:val="64DE33D2"/>
    <w:styleLink w:val="WW8Num2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num w:numId="1" w16cid:durableId="2081899306">
    <w:abstractNumId w:val="0"/>
  </w:num>
  <w:num w:numId="2" w16cid:durableId="647708710">
    <w:abstractNumId w:val="2"/>
  </w:num>
  <w:num w:numId="3" w16cid:durableId="8277896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D30"/>
    <w:rsid w:val="001C6B39"/>
    <w:rsid w:val="00240850"/>
    <w:rsid w:val="00281083"/>
    <w:rsid w:val="00606785"/>
    <w:rsid w:val="008074F6"/>
    <w:rsid w:val="00814E4E"/>
    <w:rsid w:val="008C4D30"/>
    <w:rsid w:val="008F2EA0"/>
    <w:rsid w:val="0093269F"/>
    <w:rsid w:val="00C84848"/>
    <w:rsid w:val="00CE64FB"/>
    <w:rsid w:val="00CF7DFD"/>
    <w:rsid w:val="00DC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A5D7C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pPr>
      <w:spacing w:after="0" w:line="240" w:lineRule="auto"/>
      <w:jc w:val="center"/>
    </w:pPr>
    <w:rPr>
      <w:rFonts w:ascii="Times New Roman" w:hAnsi="Times New Roman" w:cs="Mangal"/>
      <w:sz w:val="24"/>
      <w:szCs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z w:val="20"/>
    </w:rPr>
  </w:style>
  <w:style w:type="character" w:customStyle="1" w:styleId="WW8Num2z1">
    <w:name w:val="WW8Num2z1"/>
    <w:rPr>
      <w:rFonts w:ascii="Courier New" w:hAnsi="Courier New" w:cs="Courier New"/>
      <w:sz w:val="20"/>
    </w:rPr>
  </w:style>
  <w:style w:type="character" w:customStyle="1" w:styleId="WW8Num2z2">
    <w:name w:val="WW8Num2z2"/>
    <w:rPr>
      <w:rFonts w:ascii="Wingdings" w:hAnsi="Wingdings" w:cs="Wingdings"/>
      <w:sz w:val="20"/>
    </w:rPr>
  </w:style>
  <w:style w:type="character" w:customStyle="1" w:styleId="TekstpodstawowyZnak">
    <w:name w:val="Tekst podstawowy Znak"/>
    <w:rPr>
      <w:rFonts w:eastAsia="Times New Roman"/>
      <w:sz w:val="22"/>
      <w:szCs w:val="22"/>
    </w:rPr>
  </w:style>
  <w:style w:type="character" w:customStyle="1" w:styleId="wrtext">
    <w:name w:val="wrtext"/>
  </w:style>
  <w:style w:type="character" w:customStyle="1" w:styleId="desc-o-title">
    <w:name w:val="desc-o-title"/>
  </w:style>
  <w:style w:type="character" w:customStyle="1" w:styleId="desc-o-mb-title">
    <w:name w:val="desc-o-mb-title"/>
  </w:style>
  <w:style w:type="character" w:customStyle="1" w:styleId="desc-o-b-rest">
    <w:name w:val="desc-o-b-rest"/>
  </w:style>
  <w:style w:type="character" w:styleId="Uwydatnienie">
    <w:name w:val="Emphasis"/>
    <w:rPr>
      <w:i/>
      <w:iCs/>
    </w:rPr>
  </w:style>
  <w:style w:type="character" w:customStyle="1" w:styleId="desc-o-publ">
    <w:name w:val="desc-o-publ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desc-o-phis">
    <w:name w:val="desc-o-phis"/>
  </w:style>
  <w:style w:type="character" w:customStyle="1" w:styleId="desc-o-sep">
    <w:name w:val="desc-o-sep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blioteka.pwsz.nysa.pl/sowa-www/sowacgi.php?KatID=0&amp;typ=repl&amp;view=7&amp;sort=standardowo&amp;plnk=__wydawca_Wydawnictwo+Poltex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860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5</cp:revision>
  <cp:lastPrinted>2017-08-30T11:20:00Z</cp:lastPrinted>
  <dcterms:created xsi:type="dcterms:W3CDTF">2022-04-16T10:38:00Z</dcterms:created>
  <dcterms:modified xsi:type="dcterms:W3CDTF">2022-04-22T13:49:00Z</dcterms:modified>
</cp:coreProperties>
</file>